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319" w:firstLineChars="1100"/>
        <w:rPr>
          <w:rFonts w:hint="eastAsia"/>
          <w:b/>
          <w:bCs/>
        </w:rPr>
      </w:pPr>
      <w:r>
        <w:rPr>
          <w:rFonts w:hint="eastAsia"/>
          <w:b/>
          <w:bCs/>
        </w:rPr>
        <w:t>阶段评估检测试卷</w:t>
      </w:r>
      <w:r>
        <w:rPr>
          <w:rFonts w:hint="default"/>
          <w:b/>
          <w:bCs/>
          <w:lang w:val="en-US"/>
        </w:rPr>
        <w:t xml:space="preserve"> </w:t>
      </w:r>
      <w:r>
        <w:rPr>
          <w:rFonts w:hint="eastAsia"/>
          <w:b/>
          <w:bCs/>
        </w:rPr>
        <w:t>第十五章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一、选择题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人类对原子结构的探究最早是从静电现象开始的，对静电现象的认识，下列说法正确的是    (  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自然界只存在正、负两种电荷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B．同种电荷相互吸引，异种电荷相互排斥</w:t>
      </w:r>
    </w:p>
    <w:p>
      <w:pPr>
        <w:rPr>
          <w:rFonts w:hint="eastAsia"/>
        </w:rPr>
      </w:pPr>
      <w:r>
        <w:rPr>
          <w:rFonts w:hint="eastAsia"/>
        </w:rPr>
        <w:t xml:space="preserve">C．从静电现象认识到原子核是可分的  </w:t>
      </w:r>
    </w:p>
    <w:p>
      <w:pPr>
        <w:rPr>
          <w:rFonts w:hint="eastAsia"/>
        </w:rPr>
      </w:pPr>
      <w:r>
        <w:rPr>
          <w:rFonts w:hint="eastAsia"/>
        </w:rPr>
        <w:t>D．摩擦起电创造了电荷</w:t>
      </w:r>
    </w:p>
    <w:p>
      <w:pPr>
        <w:rPr>
          <w:rFonts w:hint="eastAsia"/>
        </w:rPr>
      </w:pPr>
      <w:r>
        <w:rPr>
          <w:rFonts w:hint="eastAsia"/>
        </w:rPr>
        <w:t>2．导体和绝缘体都是很好的电工材料，下面列举的几种物体中属于绝缘体的是(  )</w:t>
      </w:r>
    </w:p>
    <w:p>
      <w:pPr>
        <w:rPr>
          <w:rFonts w:hint="eastAsia"/>
        </w:rPr>
      </w:pPr>
      <w:r>
        <w:rPr>
          <w:rFonts w:hint="eastAsia"/>
        </w:rPr>
        <w:t xml:space="preserve">A．铅笔芯    </w:t>
      </w:r>
    </w:p>
    <w:p>
      <w:pPr>
        <w:rPr>
          <w:rFonts w:hint="eastAsia"/>
        </w:rPr>
      </w:pPr>
      <w:r>
        <w:rPr>
          <w:rFonts w:hint="eastAsia"/>
        </w:rPr>
        <w:t xml:space="preserve">B．人体    </w:t>
      </w:r>
    </w:p>
    <w:p>
      <w:pPr>
        <w:rPr>
          <w:rFonts w:hint="eastAsia"/>
        </w:rPr>
      </w:pPr>
      <w:r>
        <w:rPr>
          <w:rFonts w:hint="eastAsia"/>
        </w:rPr>
        <w:t xml:space="preserve">C．橡胶棒    </w:t>
      </w:r>
    </w:p>
    <w:p>
      <w:pPr>
        <w:rPr>
          <w:rFonts w:hint="eastAsia"/>
        </w:rPr>
      </w:pPr>
      <w:r>
        <w:rPr>
          <w:rFonts w:hint="eastAsia"/>
        </w:rPr>
        <w:t>D．铝线</w:t>
      </w:r>
    </w:p>
    <w:p>
      <w:pPr>
        <w:rPr>
          <w:rFonts w:hint="eastAsia"/>
        </w:rPr>
      </w:pPr>
      <w:r>
        <w:rPr>
          <w:rFonts w:hint="eastAsia"/>
        </w:rPr>
        <w:t>3．电路中的电流既看不见，也摸不着，但它的许多特点和水流类似，人们多用水流来相比，这种科学思维方法叫作    (  )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控制变量法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模型法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类比法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D．归纳法</w:t>
      </w:r>
    </w:p>
    <w:p>
      <w:pPr>
        <w:rPr>
          <w:rFonts w:hint="eastAsia"/>
        </w:rPr>
      </w:pPr>
      <w:r>
        <w:rPr>
          <w:rFonts w:hint="eastAsia"/>
        </w:rPr>
        <w:t>4．下列电路，开关闭合后小灯泡</w:t>
      </w:r>
      <w:r>
        <w:rPr>
          <w:rFonts w:hint="eastAsia"/>
          <w:position w:val="-14"/>
        </w:rPr>
        <w:object>
          <v:shape id="_x0000_i1025" o:spt="75" type="#_x0000_t75" style="height:19pt;width:17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4"/>
        </w:rPr>
        <w:object>
          <v:shape id="_x0000_i1026" o:spt="75" type="#_x0000_t75" style="height:19pt;width:1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都正常发光的图是    (    )</w:t>
      </w:r>
    </w:p>
    <w:p>
      <w:pPr>
        <w:numPr>
          <w:ilvl w:val="0"/>
          <w:numId w:val="4"/>
        </w:numPr>
        <w:rPr>
          <w:rFonts w:hint="eastAsia"/>
        </w:rPr>
      </w:pPr>
      <w:r>
        <w:drawing>
          <wp:inline distT="0" distB="0" distL="114300" distR="114300">
            <wp:extent cx="861060" cy="647700"/>
            <wp:effectExtent l="0" t="0" r="7620" b="7620"/>
            <wp:docPr id="18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106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856615" cy="575945"/>
            <wp:effectExtent l="0" t="0" r="12065" b="3175"/>
            <wp:docPr id="19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903605" cy="539750"/>
            <wp:effectExtent l="0" t="0" r="10795" b="8890"/>
            <wp:docPr id="20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0360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4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929640" cy="539750"/>
            <wp:effectExtent l="0" t="0" r="0" b="8890"/>
            <wp:docPr id="21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5．下列用电器中，工作电流可能为50mA的是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A．半导体收音机  </w:t>
      </w:r>
    </w:p>
    <w:p>
      <w:pPr>
        <w:rPr>
          <w:rFonts w:hint="eastAsia"/>
        </w:rPr>
      </w:pPr>
      <w:r>
        <w:rPr>
          <w:rFonts w:hint="eastAsia"/>
        </w:rPr>
        <w:t xml:space="preserve">B．普通照明灯    </w:t>
      </w:r>
    </w:p>
    <w:p>
      <w:pPr>
        <w:rPr>
          <w:rFonts w:hint="eastAsia"/>
        </w:rPr>
      </w:pPr>
      <w:r>
        <w:rPr>
          <w:rFonts w:hint="eastAsia"/>
        </w:rPr>
        <w:t xml:space="preserve">C．家用电冰箱    </w:t>
      </w:r>
    </w:p>
    <w:p>
      <w:pPr>
        <w:rPr>
          <w:rFonts w:hint="eastAsia"/>
        </w:rPr>
      </w:pPr>
      <w:r>
        <w:rPr>
          <w:rFonts w:hint="eastAsia"/>
        </w:rPr>
        <w:t>D．液晶显示的电子计算器</w:t>
      </w:r>
    </w:p>
    <w:p>
      <w:pPr>
        <w:rPr>
          <w:rFonts w:hint="eastAsia"/>
        </w:rPr>
      </w:pPr>
      <w:r>
        <w:rPr>
          <w:rFonts w:hint="eastAsia"/>
        </w:rPr>
        <w:t>6．两个同学用电流表测电路中的电流强度时，甲同学接</w:t>
      </w:r>
      <w:r>
        <w:rPr>
          <w:rFonts w:hint="eastAsia"/>
          <w:lang w:eastAsia="zh-CN"/>
        </w:rPr>
        <w:t>入</w:t>
      </w:r>
      <w:r>
        <w:rPr>
          <w:rFonts w:hint="eastAsia"/>
        </w:rPr>
        <w:t>电路的量程是0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0.6A，而乙同学读数时却按0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3A这个量程读数，其读数为2.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A，那么实际测得的电流强度应该是(  )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A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1.2A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0.20A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0.40A</w:t>
      </w:r>
    </w:p>
    <w:p>
      <w:pPr>
        <w:rPr>
          <w:rFonts w:hint="eastAsia"/>
        </w:rPr>
      </w:pPr>
      <w:r>
        <w:rPr>
          <w:rFonts w:hint="eastAsia"/>
        </w:rPr>
        <w:t>7．甲、乙两同学在做实验时，把电流表的“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”和“0.6”两个接</w:t>
      </w:r>
      <w:r>
        <w:rPr>
          <w:rFonts w:hint="eastAsia"/>
          <w:lang w:eastAsia="zh-CN"/>
        </w:rPr>
        <w:t>线</w:t>
      </w:r>
      <w:r>
        <w:rPr>
          <w:rFonts w:hint="eastAsia"/>
        </w:rPr>
        <w:t>柱接在电路中，指针位于如图所示的位置，下面记录中正确的是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051560" cy="664210"/>
            <wp:effectExtent l="0" t="0" r="15240" b="2540"/>
            <wp:docPr id="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1.4A     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0.24A     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0.26A     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0.28A</w:t>
      </w:r>
    </w:p>
    <w:p>
      <w:pPr>
        <w:rPr>
          <w:rFonts w:hint="eastAsia"/>
        </w:rPr>
      </w:pPr>
      <w:r>
        <w:rPr>
          <w:rFonts w:hint="eastAsia"/>
        </w:rPr>
        <w:t>8．关于电流，下列说法正确的是    (    )</w:t>
      </w:r>
    </w:p>
    <w:p>
      <w:pPr>
        <w:rPr>
          <w:rFonts w:hint="eastAsia"/>
        </w:rPr>
      </w:pPr>
      <w:r>
        <w:rPr>
          <w:rFonts w:hint="eastAsia"/>
        </w:rPr>
        <w:t>A．负电荷的定向移动能够形成电流</w:t>
      </w:r>
    </w:p>
    <w:p>
      <w:pPr>
        <w:rPr>
          <w:rFonts w:hint="eastAsia"/>
        </w:rPr>
      </w:pPr>
      <w:r>
        <w:rPr>
          <w:rFonts w:hint="eastAsia"/>
        </w:rPr>
        <w:t>B．电流都是正电荷的移动形成的</w:t>
      </w:r>
    </w:p>
    <w:p>
      <w:pPr>
        <w:rPr>
          <w:rFonts w:hint="eastAsia"/>
        </w:rPr>
      </w:pPr>
      <w:r>
        <w:rPr>
          <w:rFonts w:hint="eastAsia"/>
        </w:rPr>
        <w:t>C．正电荷的移动方向为电流的方向</w:t>
      </w:r>
    </w:p>
    <w:p>
      <w:pPr>
        <w:rPr>
          <w:rFonts w:hint="eastAsia"/>
        </w:rPr>
      </w:pPr>
      <w:r>
        <w:rPr>
          <w:rFonts w:hint="eastAsia"/>
        </w:rPr>
        <w:t>D．电流的方向总是从电源的正极流向电源的负极</w:t>
      </w:r>
    </w:p>
    <w:p>
      <w:pPr>
        <w:rPr>
          <w:rFonts w:hint="eastAsia"/>
        </w:rPr>
      </w:pPr>
      <w:r>
        <w:rPr>
          <w:rFonts w:hint="eastAsia"/>
        </w:rPr>
        <w:t>9．如图的电路中，用电流表测量灯泡</w:t>
      </w:r>
      <w:r>
        <w:rPr>
          <w:rFonts w:hint="eastAsia"/>
          <w:position w:val="-14"/>
        </w:rPr>
        <w:object>
          <v:shape id="_x0000_i1027" o:spt="75" type="#_x0000_t75" style="height:19pt;width:1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/>
        </w:rPr>
        <w:t>的电流，其中方法正确的是    (    )</w:t>
      </w:r>
    </w:p>
    <w:p>
      <w:pPr>
        <w:numPr>
          <w:ilvl w:val="0"/>
          <w:numId w:val="7"/>
        </w:numPr>
        <w:rPr>
          <w:rFonts w:hint="eastAsia"/>
        </w:rPr>
      </w:pPr>
      <w:r>
        <w:drawing>
          <wp:inline distT="0" distB="0" distL="114300" distR="114300">
            <wp:extent cx="939800" cy="612140"/>
            <wp:effectExtent l="0" t="0" r="5080" b="12700"/>
            <wp:docPr id="22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967105" cy="612140"/>
            <wp:effectExtent l="0" t="0" r="8255" b="12700"/>
            <wp:docPr id="2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6710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1000760" cy="539750"/>
            <wp:effectExtent l="0" t="0" r="5080" b="8890"/>
            <wp:docPr id="24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0076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7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004570" cy="720090"/>
            <wp:effectExtent l="0" t="0" r="1270" b="11430"/>
            <wp:docPr id="26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0457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10.家用电冰箱中消耗电能的器件主要是电动压缩机和照明灯泡，其中电动压缩机M受温</w:t>
      </w:r>
      <w:r>
        <w:rPr>
          <w:rFonts w:hint="eastAsia"/>
          <w:lang w:eastAsia="zh-CN"/>
        </w:rPr>
        <w:t>控</w:t>
      </w:r>
      <w:r>
        <w:rPr>
          <w:rFonts w:hint="eastAsia"/>
        </w:rPr>
        <w:t>开关</w:t>
      </w:r>
      <w:r>
        <w:rPr>
          <w:rFonts w:hint="eastAsia"/>
          <w:position w:val="-14"/>
        </w:rPr>
        <w:object>
          <v:shape id="_x0000_i1028" o:spt="75" type="#_x0000_t75" style="height:20pt;width:17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8">
            <o:LockedField>false</o:LockedField>
          </o:OLEObject>
        </w:object>
      </w:r>
      <w:r>
        <w:rPr>
          <w:rFonts w:hint="eastAsia"/>
        </w:rPr>
        <w:t>控制，照明灯泡L受门控开关</w:t>
      </w:r>
      <w:r>
        <w:rPr>
          <w:rFonts w:hint="eastAsia"/>
          <w:position w:val="-14"/>
        </w:rPr>
        <w:object>
          <v:shape id="_x0000_i1029" o:spt="75" type="#_x0000_t75" style="height:20pt;width:18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0">
            <o:LockedField>false</o:LockedField>
          </o:OLEObject>
        </w:object>
      </w:r>
      <w:r>
        <w:rPr>
          <w:rFonts w:hint="eastAsia"/>
        </w:rPr>
        <w:t>控制．温控开关</w:t>
      </w:r>
      <w:r>
        <w:rPr>
          <w:rFonts w:hint="eastAsia"/>
          <w:position w:val="-14"/>
        </w:rPr>
        <w:object>
          <v:shape id="_x0000_i1030" o:spt="75" type="#_x0000_t75" style="height:20pt;width:17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2">
            <o:LockedField>false</o:LockedField>
          </o:OLEObject>
        </w:object>
      </w:r>
      <w:r>
        <w:rPr>
          <w:rFonts w:hint="eastAsia"/>
        </w:rPr>
        <w:t>和门控开关</w:t>
      </w:r>
      <w:r>
        <w:rPr>
          <w:rFonts w:hint="eastAsia"/>
          <w:position w:val="-14"/>
        </w:rPr>
        <w:object>
          <v:shape id="_x0000_i1031" o:spt="75" type="#_x0000_t75" style="height:20pt;width:18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3">
            <o:LockedField>false</o:LockedField>
          </o:OLEObject>
        </w:object>
      </w:r>
      <w:r>
        <w:rPr>
          <w:rFonts w:hint="eastAsia"/>
        </w:rPr>
        <w:t>既能单独工作又能同时工作，如图所示是几个同学画的家用电冰箱的电路图，其中正确的是  (    )</w:t>
      </w:r>
    </w:p>
    <w:p>
      <w:pPr>
        <w:numPr>
          <w:ilvl w:val="0"/>
          <w:numId w:val="8"/>
        </w:numPr>
        <w:rPr>
          <w:rFonts w:hint="eastAsia"/>
        </w:rPr>
      </w:pPr>
      <w:r>
        <w:drawing>
          <wp:inline distT="0" distB="0" distL="114300" distR="114300">
            <wp:extent cx="852805" cy="575945"/>
            <wp:effectExtent l="0" t="0" r="635" b="3175"/>
            <wp:docPr id="27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5280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866140" cy="539750"/>
            <wp:effectExtent l="0" t="0" r="2540" b="8890"/>
            <wp:docPr id="28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893445" cy="539750"/>
            <wp:effectExtent l="0" t="0" r="5715" b="8890"/>
            <wp:docPr id="2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9344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default"/>
          <w:lang w:val="en-US"/>
        </w:rPr>
      </w:pPr>
      <w:r>
        <w:drawing>
          <wp:inline distT="0" distB="0" distL="114300" distR="114300">
            <wp:extent cx="895350" cy="539750"/>
            <wp:effectExtent l="0" t="0" r="3810" b="8890"/>
            <wp:docPr id="30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11. LED多功能充电风扇有两个开关，其中开关</w:t>
      </w:r>
      <w:r>
        <w:rPr>
          <w:rFonts w:hint="eastAsia"/>
          <w:position w:val="-14"/>
        </w:rPr>
        <w:object>
          <v:shape id="_x0000_i1032" o:spt="75" type="#_x0000_t75" style="height:20pt;width:17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8">
            <o:LockedField>false</o:LockedField>
          </o:OLEObject>
        </w:object>
      </w:r>
      <w:r>
        <w:rPr>
          <w:rFonts w:hint="eastAsia"/>
        </w:rPr>
        <w:t>只控制应急照明LED灯L，</w:t>
      </w:r>
      <w:r>
        <w:rPr>
          <w:rFonts w:hint="eastAsia"/>
          <w:position w:val="-14"/>
        </w:rPr>
        <w:object>
          <v:shape id="_x0000_i1033" o:spt="75" type="#_x0000_t75" style="height:20pt;width:18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9">
            <o:LockedField>false</o:LockedField>
          </o:OLEObject>
        </w:object>
      </w:r>
      <w:r>
        <w:rPr>
          <w:rFonts w:hint="eastAsia"/>
        </w:rPr>
        <w:t>只控制电风扇M，在如图所示的四个电路中，符合上述要求的是    (    )</w:t>
      </w:r>
    </w:p>
    <w:p>
      <w:pPr>
        <w:numPr>
          <w:ilvl w:val="0"/>
          <w:numId w:val="9"/>
        </w:numPr>
        <w:rPr>
          <w:rFonts w:hint="eastAsia"/>
        </w:rPr>
      </w:pPr>
      <w:r>
        <w:drawing>
          <wp:inline distT="0" distB="0" distL="114300" distR="114300">
            <wp:extent cx="959485" cy="647700"/>
            <wp:effectExtent l="0" t="0" r="635" b="7620"/>
            <wp:docPr id="31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5948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963930" cy="647700"/>
            <wp:effectExtent l="0" t="0" r="11430" b="7620"/>
            <wp:docPr id="32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978535" cy="647700"/>
            <wp:effectExtent l="0" t="0" r="12065" b="7620"/>
            <wp:docPr id="33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default"/>
          <w:lang w:val="en-US"/>
        </w:rPr>
      </w:pPr>
      <w:r>
        <w:drawing>
          <wp:inline distT="0" distB="0" distL="114300" distR="114300">
            <wp:extent cx="972820" cy="647700"/>
            <wp:effectExtent l="0" t="0" r="2540" b="7620"/>
            <wp:docPr id="34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7282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12.在如图所示电路中，电源电压保持不变．闭合开关S后，开关</w:t>
      </w:r>
      <w:r>
        <w:rPr>
          <w:rFonts w:hint="eastAsia"/>
          <w:position w:val="-14"/>
        </w:rPr>
        <w:object>
          <v:shape id="_x0000_i1034" o:spt="75" type="#_x0000_t75" style="height:20pt;width:17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4">
            <o:LockedField>false</o:LockedField>
          </o:OLEObject>
        </w:object>
      </w:r>
      <w:r>
        <w:rPr>
          <w:rFonts w:hint="eastAsia"/>
        </w:rPr>
        <w:t>由断开到闭合，下列说法正确的是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99490" cy="701040"/>
            <wp:effectExtent l="0" t="0" r="10160" b="3810"/>
            <wp:docPr id="6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A．电流表</w:t>
      </w:r>
      <w:r>
        <w:rPr>
          <w:rFonts w:hint="eastAsia"/>
          <w:position w:val="-14"/>
        </w:rPr>
        <w:object>
          <v:shape id="_x0000_i1035" o:spt="75" type="#_x0000_t75" style="height:19pt;width:18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6">
            <o:LockedField>false</o:LockedField>
          </o:OLEObject>
        </w:object>
      </w:r>
      <w:r>
        <w:rPr>
          <w:rFonts w:hint="eastAsia"/>
        </w:rPr>
        <w:t>示数变大，电流表A示数也变大</w:t>
      </w:r>
    </w:p>
    <w:p>
      <w:pPr>
        <w:rPr>
          <w:rFonts w:hint="eastAsia"/>
        </w:rPr>
      </w:pPr>
      <w:r>
        <w:rPr>
          <w:rFonts w:hint="eastAsia"/>
        </w:rPr>
        <w:t>B．电流表</w:t>
      </w:r>
      <w:r>
        <w:rPr>
          <w:rFonts w:hint="eastAsia"/>
          <w:position w:val="-14"/>
        </w:rPr>
        <w:object>
          <v:shape id="_x0000_i1036" o:spt="75" type="#_x0000_t75" style="height:19pt;width:18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8">
            <o:LockedField>false</o:LockedField>
          </o:OLEObject>
        </w:object>
      </w:r>
      <w:r>
        <w:rPr>
          <w:rFonts w:hint="eastAsia"/>
        </w:rPr>
        <w:t>示数变小，电流表A示数也变小</w:t>
      </w:r>
    </w:p>
    <w:p>
      <w:pPr>
        <w:rPr>
          <w:rFonts w:hint="eastAsia"/>
        </w:rPr>
      </w:pPr>
      <w:r>
        <w:rPr>
          <w:rFonts w:hint="eastAsia"/>
        </w:rPr>
        <w:t>C．电流表</w:t>
      </w:r>
      <w:r>
        <w:rPr>
          <w:rFonts w:hint="eastAsia"/>
          <w:position w:val="-14"/>
        </w:rPr>
        <w:object>
          <v:shape id="_x0000_i1037" o:spt="75" type="#_x0000_t75" style="height:19pt;width:18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9">
            <o:LockedField>false</o:LockedField>
          </o:OLEObject>
        </w:object>
      </w:r>
      <w:r>
        <w:rPr>
          <w:rFonts w:hint="eastAsia"/>
        </w:rPr>
        <w:t>示数不变，电流表A示数变大</w:t>
      </w:r>
    </w:p>
    <w:p>
      <w:pPr>
        <w:rPr>
          <w:rFonts w:hint="eastAsia"/>
        </w:rPr>
      </w:pPr>
      <w:r>
        <w:rPr>
          <w:rFonts w:hint="eastAsia"/>
        </w:rPr>
        <w:t>D．电流表</w:t>
      </w:r>
      <w:r>
        <w:rPr>
          <w:rFonts w:hint="eastAsia"/>
          <w:position w:val="-14"/>
        </w:rPr>
        <w:object>
          <v:shape id="_x0000_i1038" o:spt="75" type="#_x0000_t75" style="height:19pt;width:18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0">
            <o:LockedField>false</o:LockedField>
          </o:OLEObject>
        </w:object>
      </w:r>
      <w:r>
        <w:rPr>
          <w:rFonts w:hint="eastAsia"/>
        </w:rPr>
        <w:t>示数不变，电流表A示数变小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二、填空题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13.用在干燥头发上梳过的塑料梳子靠近细细的水流，会观察到如图所示的现象，这是由于梳子摩擦后__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会吸引细细的水流．当梳子靠近被丝绸摩擦后的玻璃棒时，发现玻璃棒被排斥，说明梳子带____电．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895985" cy="661670"/>
            <wp:effectExtent l="0" t="0" r="18415" b="5080"/>
            <wp:docPr id="7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0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14.如图所示，只闭合</w:t>
      </w:r>
      <w:r>
        <w:rPr>
          <w:rFonts w:hint="eastAsia"/>
          <w:position w:val="-14"/>
        </w:rPr>
        <w:object>
          <v:shape id="_x0000_i1039" o:spt="75" type="#_x0000_t75" style="height:20pt;width:17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2">
            <o:LockedField>false</o:LockedField>
          </o:OLEObject>
        </w:object>
      </w:r>
      <w:r>
        <w:rPr>
          <w:rFonts w:hint="eastAsia"/>
        </w:rPr>
        <w:t>，电阻</w:t>
      </w:r>
      <w:r>
        <w:rPr>
          <w:rFonts w:hint="eastAsia"/>
          <w:position w:val="-14"/>
        </w:rPr>
        <w:object>
          <v:shape id="_x0000_i1040" o:spt="75" type="#_x0000_t75" style="height:19pt;width:18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3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4"/>
        </w:rPr>
        <w:object>
          <v:shape id="_x0000_i1041" o:spt="75" type="#_x0000_t75" style="height:19pt;width:19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5">
            <o:LockedField>false</o:LockedField>
          </o:OLEObject>
        </w:object>
      </w:r>
      <w:r>
        <w:rPr>
          <w:rFonts w:hint="eastAsia"/>
        </w:rPr>
        <w:t>组成____电路，断开</w:t>
      </w:r>
      <w:r>
        <w:rPr>
          <w:rFonts w:hint="eastAsia"/>
          <w:position w:val="-14"/>
        </w:rPr>
        <w:object>
          <v:shape id="_x0000_i1042" o:spt="75" type="#_x0000_t75" style="height:20pt;width:17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7">
            <o:LockedField>false</o:LockedField>
          </o:OLEObject>
        </w:object>
      </w:r>
      <w:r>
        <w:rPr>
          <w:rFonts w:hint="eastAsia"/>
        </w:rPr>
        <w:t>闭合</w:t>
      </w:r>
      <w:r>
        <w:rPr>
          <w:rFonts w:hint="eastAsia"/>
          <w:position w:val="-14"/>
        </w:rPr>
        <w:object>
          <v:shape id="_x0000_i1043" o:spt="75" type="#_x0000_t75" style="height:20pt;width:18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8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4"/>
        </w:rPr>
        <w:object>
          <v:shape id="_x0000_i1044" o:spt="75" type="#_x0000_t75" style="height:20pt;width:18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0">
            <o:LockedField>false</o:LockedField>
          </o:OLEObject>
        </w:object>
      </w:r>
      <w:r>
        <w:rPr>
          <w:rFonts w:hint="eastAsia"/>
        </w:rPr>
        <w:t>，电阻</w:t>
      </w:r>
      <w:r>
        <w:rPr>
          <w:rFonts w:hint="eastAsia"/>
          <w:position w:val="-14"/>
        </w:rPr>
        <w:object>
          <v:shape id="_x0000_i1045" o:spt="75" type="#_x0000_t75" style="height:19pt;width:18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2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4"/>
        </w:rPr>
        <w:object>
          <v:shape id="_x0000_i1046" o:spt="75" type="#_x0000_t75" style="height:19pt;width:19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3">
            <o:LockedField>false</o:LockedField>
          </o:OLEObject>
        </w:object>
      </w:r>
      <w:r>
        <w:rPr>
          <w:rFonts w:hint="eastAsia"/>
        </w:rPr>
        <w:t>组成____电路，同时闭合</w:t>
      </w:r>
      <w:r>
        <w:rPr>
          <w:rFonts w:hint="eastAsia"/>
          <w:position w:val="-14"/>
        </w:rPr>
        <w:object>
          <v:shape id="_x0000_i1047" o:spt="75" type="#_x0000_t75" style="height:20pt;width:17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4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4"/>
        </w:rPr>
        <w:object>
          <v:shape id="_x0000_i1048" o:spt="75" type="#_x0000_t75" style="height:20pt;width:18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5">
            <o:LockedField>false</o:LockedField>
          </o:OLEObject>
        </w:object>
      </w:r>
      <w:r>
        <w:rPr>
          <w:rFonts w:hint="eastAsia"/>
        </w:rPr>
        <w:t>，电路会形成_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920750" cy="765175"/>
            <wp:effectExtent l="0" t="0" r="12700" b="15875"/>
            <wp:docPr id="8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1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15.某同学测量电路中的电流时，电流表指针的位置如图所示，如果该同学所用的接线柱是“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”和“0.6”，电路中的电流是_</w:t>
      </w:r>
      <w:r>
        <w:rPr>
          <w:rFonts w:hint="eastAsia"/>
          <w:lang w:val="en-US" w:eastAsia="zh-CN"/>
        </w:rPr>
        <w:t>____；</w:t>
      </w:r>
      <w:r>
        <w:rPr>
          <w:rFonts w:hint="eastAsia"/>
        </w:rPr>
        <w:t>如果该同学所用的接线柱是“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”和“3”，电路中的电流是_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606425" cy="597535"/>
            <wp:effectExtent l="0" t="0" r="3175" b="12065"/>
            <wp:docPr id="9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2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16.</w:t>
      </w:r>
      <w:r>
        <w:rPr>
          <w:rFonts w:hint="eastAsia"/>
          <w:lang w:eastAsia="zh-CN"/>
        </w:rPr>
        <w:t>如</w:t>
      </w:r>
      <w:r>
        <w:rPr>
          <w:rFonts w:hint="eastAsia"/>
        </w:rPr>
        <w:t>图甲电路，当开关S闭合后，电流表的指针偏转如图乙所示，其中a电流表测量的是通过____（填“电源”“L₁”或“L₂”）的电流，b电流表的读数应为____A.</w:t>
      </w:r>
    </w:p>
    <w:p>
      <w:pPr>
        <w:rPr>
          <w:rFonts w:hint="eastAsia"/>
        </w:rPr>
      </w:pPr>
      <w:r>
        <w:drawing>
          <wp:inline distT="0" distB="0" distL="114300" distR="114300">
            <wp:extent cx="3712210" cy="875030"/>
            <wp:effectExtent l="0" t="0" r="2540" b="1270"/>
            <wp:docPr id="10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3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712210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17.某新型手电筒由电池、开关和三粒相同的LED灯珠连接而成，为探究三粒灯珠的连接方式，小明从正在发光的手电筒中取下其中一粒灯珠，发现另外两粒灯珠不亮，则手电筒中三粒灯珠是_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___联的．手电筒正常工作时通过三粒灯珠的电流_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__（填“相等”或“不相等”）．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三、作图题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18.请你根据图甲电路，在图乙中连接好实物电路．</w:t>
      </w:r>
    </w:p>
    <w:p>
      <w:pPr>
        <w:rPr>
          <w:rFonts w:hint="eastAsia"/>
        </w:rPr>
      </w:pPr>
      <w:r>
        <w:drawing>
          <wp:inline distT="0" distB="0" distL="114300" distR="114300">
            <wp:extent cx="2840990" cy="835025"/>
            <wp:effectExtent l="0" t="0" r="16510" b="3175"/>
            <wp:docPr id="1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4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84099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19.在图中指定方框中，按照如图所示实物连线图画出电路图．</w:t>
      </w:r>
    </w:p>
    <w:p>
      <w:pPr>
        <w:rPr>
          <w:rFonts w:hint="eastAsia"/>
        </w:rPr>
      </w:pPr>
      <w:r>
        <w:drawing>
          <wp:inline distT="0" distB="0" distL="114300" distR="114300">
            <wp:extent cx="3496310" cy="871855"/>
            <wp:effectExtent l="0" t="0" r="8890" b="4445"/>
            <wp:docPr id="12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5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49631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四、实验探究题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20.学习了电荷一节知识，同学们都知道了被丝绸摩擦过的玻璃棒带正电，被毛皮摩擦过的橡胶棒带负电．小张同学突然产生了这样一个问题：若将带正电的玻璃棒与带负电的橡胶棒接触后，玻璃棒和橡胶棒上的电荷会有什么变化呢？小张同学经过考虑后提出了他的猜想：带正电的玻璃棒和带负电的橡胶棒接触后，它们各自的带电情况不会发生变化．为了验证自己的猜想是否正确，请你帮助小张同学设计一个实验进行验证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实验目的：____________</w:t>
      </w:r>
      <w:r>
        <w:rPr>
          <w:rFonts w:hint="eastAsia"/>
          <w:lang w:val="en-US" w:eastAsia="zh-CN"/>
        </w:rPr>
        <w:t>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实验器材：相同的丝绸和毛皮各两张，相同的玻璃棒和橡胶棒各2根，相同的验电器若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干个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实验过程及现象：</w:t>
      </w:r>
    </w:p>
    <w:p>
      <w:pPr>
        <w:rPr>
          <w:rFonts w:hint="eastAsia"/>
        </w:rPr>
      </w:pPr>
      <w:r>
        <w:rPr>
          <w:rFonts w:hint="eastAsia"/>
        </w:rPr>
        <w:t>(1)先用玻璃棒和橡胶棒分别与丝绸和毛皮来回摩擦10次，得到带正电的玻璃棒和带负电的橡胶棒．</w:t>
      </w:r>
    </w:p>
    <w:p>
      <w:pPr>
        <w:rPr>
          <w:rFonts w:hint="eastAsia"/>
        </w:rPr>
      </w:pPr>
      <w:r>
        <w:rPr>
          <w:rFonts w:hint="eastAsia"/>
        </w:rPr>
        <w:t>(2)然后将带电的玻璃棒和橡胶棒分别与验电器的_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___接触，观察验电器金属箔片张开的  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(3)取另外一套没有用过的丝绸、毛皮、玻璃棒、橡胶棒重复上述实验步骤(1).</w:t>
      </w:r>
    </w:p>
    <w:p>
      <w:pPr>
        <w:rPr>
          <w:rFonts w:hint="eastAsia"/>
        </w:rPr>
      </w:pPr>
      <w:r>
        <w:rPr>
          <w:rFonts w:hint="eastAsia"/>
        </w:rPr>
        <w:t>(4)将新得到的带电玻璃棒和橡胶棒接触，然后再分别放到本实验中还没有使用过的验电器上进行验电实验．通过观察验电器金属箔片张开的_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___是否与实验步骤(2)中的结果一致，从而判断出实验的结果．</w:t>
      </w:r>
    </w:p>
    <w:p>
      <w:pPr>
        <w:rPr>
          <w:rFonts w:hint="eastAsia"/>
        </w:rPr>
      </w:pPr>
      <w:r>
        <w:rPr>
          <w:rFonts w:hint="eastAsia"/>
        </w:rPr>
        <w:t>21.小明等3人实验小组用如图所示的电路来探究并联电路中电流的关系，其实验过程如下：把电流表分别接入到电路中的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、B、C处，将第一次测出的电流填入下表：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3910330" cy="807720"/>
            <wp:effectExtent l="0" t="0" r="13970" b="11430"/>
            <wp:docPr id="13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6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91033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为了防止个别偶然因素的影响，他们采用了以下两种方法之一来重复实验，完成了第</w:t>
      </w:r>
    </w:p>
    <w:p>
      <w:pPr>
        <w:rPr>
          <w:rFonts w:hint="eastAsia"/>
        </w:rPr>
      </w:pPr>
      <w:r>
        <w:rPr>
          <w:rFonts w:hint="eastAsia"/>
        </w:rPr>
        <w:t>二次和第三次测量．</w:t>
      </w:r>
    </w:p>
    <w:p>
      <w:pPr>
        <w:rPr>
          <w:rFonts w:hint="eastAsia"/>
        </w:rPr>
      </w:pPr>
      <w:r>
        <w:rPr>
          <w:rFonts w:hint="eastAsia"/>
        </w:rPr>
        <w:t xml:space="preserve">    方法一：改变电源电压    方法二：更换其中一条支路中的灯泡（规格不同）</w:t>
      </w:r>
    </w:p>
    <w:p>
      <w:pPr>
        <w:rPr>
          <w:rFonts w:hint="eastAsia"/>
        </w:rPr>
      </w:pPr>
      <w:r>
        <w:rPr>
          <w:rFonts w:hint="eastAsia"/>
        </w:rPr>
        <w:t xml:space="preserve">    请你根据他们的实验步骤和有关数据回答下列问题．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(1)在拆接电路时，开关必须_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(2)上面设计的表格中存在的不足之处是_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(3)表格补充完整后，通过对上面数据的分析可知后面两次实验是采用方法_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___来进行的．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(4)实验的结论是：并联电路中干路的电流等于_________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五、综合题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22.一位同学按如图所示做“组成串联电路和并联电路”的实验，当电路</w:t>
      </w:r>
      <w:r>
        <w:rPr>
          <w:rFonts w:hint="eastAsia"/>
          <w:lang w:eastAsia="zh-CN"/>
        </w:rPr>
        <w:t>连</w:t>
      </w:r>
      <w:r>
        <w:rPr>
          <w:rFonts w:hint="eastAsia"/>
        </w:rPr>
        <w:t>接完毕闭合开关时，发现两个电路中</w:t>
      </w:r>
      <w:r>
        <w:rPr>
          <w:rFonts w:hint="eastAsia"/>
          <w:position w:val="-14"/>
        </w:rPr>
        <w:object>
          <v:shape id="_x0000_i1049" o:spt="75" type="#_x0000_t75" style="height:19pt;width:17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2">
            <o:LockedField>false</o:LockedField>
          </o:OLEObject>
        </w:object>
      </w:r>
      <w:r>
        <w:rPr>
          <w:rFonts w:hint="eastAsia"/>
        </w:rPr>
        <w:t>都不亮，而</w:t>
      </w:r>
      <w:r>
        <w:rPr>
          <w:rFonts w:hint="eastAsia"/>
          <w:position w:val="-14"/>
        </w:rPr>
        <w:object>
          <v:shape id="_x0000_i1050" o:spt="75" type="#_x0000_t75" style="height:19pt;width:18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4">
            <o:LockedField>false</o:LockedField>
          </o:OLEObject>
        </w:object>
      </w:r>
      <w:r>
        <w:rPr>
          <w:rFonts w:hint="eastAsia"/>
        </w:rPr>
        <w:t>亮．这位同学应该从哪些方面去检查原因？</w:t>
      </w:r>
    </w:p>
    <w:p>
      <w:pPr>
        <w:ind w:firstLine="420"/>
      </w:pPr>
      <w:r>
        <w:drawing>
          <wp:inline distT="0" distB="0" distL="114300" distR="114300">
            <wp:extent cx="2075815" cy="682625"/>
            <wp:effectExtent l="0" t="0" r="635" b="3175"/>
            <wp:docPr id="14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7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07581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23.静电复印技术已经逐渐走</w:t>
      </w:r>
      <w:r>
        <w:rPr>
          <w:rFonts w:hint="eastAsia"/>
          <w:lang w:eastAsia="zh-CN"/>
        </w:rPr>
        <w:t>入</w:t>
      </w:r>
      <w:r>
        <w:rPr>
          <w:rFonts w:hint="eastAsia"/>
        </w:rPr>
        <w:t>人们的生活，如图所示是利用身边的素材来简单模拟静电复印原理的示意图．请依据图示及操作步骤，结合“人作为导体可以将电荷导走”的知识，简要说明其操作意图．</w:t>
      </w:r>
    </w:p>
    <w:p>
      <w:pPr>
        <w:rPr>
          <w:rFonts w:hint="eastAsia"/>
        </w:rPr>
      </w:pPr>
      <w:r>
        <w:drawing>
          <wp:inline distT="0" distB="0" distL="114300" distR="114300">
            <wp:extent cx="2837815" cy="850265"/>
            <wp:effectExtent l="0" t="0" r="635" b="6985"/>
            <wp:docPr id="15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8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83781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A．找一块塑料板，用丝绸快速摩擦整个板面．</w:t>
      </w:r>
    </w:p>
    <w:p>
      <w:pPr>
        <w:rPr>
          <w:rFonts w:hint="eastAsia"/>
        </w:rPr>
      </w:pPr>
      <w:r>
        <w:rPr>
          <w:rFonts w:hint="eastAsia"/>
        </w:rPr>
        <w:t>B．用干燥的手指在塑料板上写上一个“大”字．</w:t>
      </w:r>
    </w:p>
    <w:p>
      <w:pPr>
        <w:rPr>
          <w:rFonts w:hint="eastAsia"/>
        </w:rPr>
      </w:pPr>
      <w:r>
        <w:rPr>
          <w:rFonts w:hint="eastAsia"/>
        </w:rPr>
        <w:t>C．将塑料板平放，上面均匀地撒上一层干木屑，再将塑料板缓慢竖起，随着静止在塑</w:t>
      </w:r>
    </w:p>
    <w:p>
      <w:pPr>
        <w:rPr>
          <w:rFonts w:hint="eastAsia"/>
        </w:rPr>
      </w:pPr>
      <w:r>
        <w:rPr>
          <w:rFonts w:hint="eastAsia"/>
        </w:rPr>
        <w:t>料板上木屑的滑落，一个“大”字就在塑料板上显现出来了．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[操作意图】A.____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_；B.____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_；C.____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_，_____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</w:rPr>
        <w:t>阶段评估检测试卷</w:t>
      </w:r>
      <w:r>
        <w:rPr>
          <w:rFonts w:hint="default"/>
          <w:b/>
          <w:bCs/>
          <w:lang w:val="en-US"/>
        </w:rPr>
        <w:t xml:space="preserve"> </w:t>
      </w:r>
      <w:r>
        <w:rPr>
          <w:rFonts w:hint="eastAsia"/>
          <w:b/>
          <w:bCs/>
        </w:rPr>
        <w:t>第十五章</w:t>
      </w:r>
    </w:p>
    <w:p>
      <w:pPr>
        <w:rPr>
          <w:rFonts w:hint="eastAsia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12.C</w:t>
      </w:r>
    </w:p>
    <w:p>
      <w:pPr>
        <w:rPr>
          <w:rFonts w:hint="eastAsia"/>
        </w:rPr>
      </w:pPr>
      <w:r>
        <w:rPr>
          <w:rFonts w:hint="eastAsia"/>
        </w:rPr>
        <w:t>13.带电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正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14．串联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并联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电源短路</w:t>
      </w:r>
    </w:p>
    <w:p>
      <w:pPr>
        <w:rPr>
          <w:rFonts w:hint="eastAsia"/>
        </w:rPr>
      </w:pPr>
      <w:r>
        <w:rPr>
          <w:rFonts w:hint="eastAsia"/>
        </w:rPr>
        <w:t>15. 0.52A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2.6A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16.</w:t>
      </w:r>
      <w:r>
        <w:rPr>
          <w:rFonts w:hint="eastAsia"/>
          <w:lang w:val="en-US" w:eastAsia="zh-CN"/>
        </w:rPr>
        <w:t xml:space="preserve"> L₁</w:t>
      </w:r>
      <w:r>
        <w:rPr>
          <w:rFonts w:hint="eastAsia"/>
        </w:rPr>
        <w:t xml:space="preserve">  1.2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17.串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相等</w:t>
      </w:r>
    </w:p>
    <w:p>
      <w:pPr>
        <w:rPr>
          <w:rFonts w:hint="eastAsia"/>
        </w:rPr>
      </w:pPr>
      <w:r>
        <w:rPr>
          <w:rFonts w:hint="eastAsia"/>
        </w:rPr>
        <w:t>18．如图所示：</w:t>
      </w:r>
      <w:r>
        <w:drawing>
          <wp:inline distT="0" distB="0" distL="114300" distR="114300">
            <wp:extent cx="1386840" cy="731520"/>
            <wp:effectExtent l="0" t="0" r="3810" b="11430"/>
            <wp:docPr id="16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9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38684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19．如图所示：</w:t>
      </w:r>
      <w:r>
        <w:drawing>
          <wp:inline distT="0" distB="0" distL="114300" distR="114300">
            <wp:extent cx="887095" cy="707390"/>
            <wp:effectExtent l="0" t="0" r="8255" b="16510"/>
            <wp:docPr id="17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0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20．(1)探究带正电的玻璃棒和带负电的橡胶棒接触后的带电情况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(2)金属球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角度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(4)角度</w:t>
      </w:r>
    </w:p>
    <w:p>
      <w:pPr>
        <w:rPr>
          <w:rFonts w:hint="eastAsia"/>
        </w:rPr>
      </w:pPr>
      <w:r>
        <w:rPr>
          <w:rFonts w:hint="eastAsia"/>
        </w:rPr>
        <w:t>21．(1)断开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(2)没有单位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(3)一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(4)各支路的电流之和</w:t>
      </w:r>
    </w:p>
    <w:p>
      <w:pPr>
        <w:rPr>
          <w:rFonts w:hint="eastAsia"/>
        </w:rPr>
      </w:pPr>
      <w:r>
        <w:rPr>
          <w:rFonts w:hint="eastAsia"/>
        </w:rPr>
        <w:t>22．(1)如果是串联电路，电流只有一条路径，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亮，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不亮只会是被导线短接造成的，检查方法：观看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接线柱是否被导线直接连通；</w:t>
      </w:r>
    </w:p>
    <w:p>
      <w:pPr>
        <w:rPr>
          <w:rFonts w:hint="eastAsia"/>
        </w:rPr>
      </w:pPr>
      <w:r>
        <w:rPr>
          <w:rFonts w:hint="eastAsia"/>
        </w:rPr>
        <w:t>(2)如果是并联电路，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亮，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不亮只可能是该支路出现断路造成的，检查方法：①看每个接线柱是否被拧紧；②看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的灯丝是否断了；③看灯泡与灯座是否接触不良；④看接线是否有悬空或被绝缘物质隔断．</w:t>
      </w:r>
    </w:p>
    <w:p>
      <w:pPr>
        <w:rPr>
          <w:rFonts w:hint="eastAsia"/>
        </w:rPr>
      </w:pPr>
      <w:r>
        <w:rPr>
          <w:rFonts w:hint="eastAsia"/>
        </w:rPr>
        <w:t>23．A．摩擦使整块塑料板带电</w:t>
      </w:r>
    </w:p>
    <w:p>
      <w:pPr>
        <w:rPr>
          <w:rFonts w:hint="eastAsia"/>
        </w:rPr>
      </w:pPr>
      <w:r>
        <w:rPr>
          <w:rFonts w:hint="eastAsia"/>
        </w:rPr>
        <w:t xml:space="preserve">    B．人将“大”字区域内的电荷导走</w:t>
      </w:r>
    </w:p>
    <w:p>
      <w:pPr>
        <w:rPr>
          <w:rFonts w:hint="eastAsia"/>
        </w:rPr>
      </w:pPr>
      <w:r>
        <w:rPr>
          <w:rFonts w:hint="eastAsia"/>
        </w:rPr>
        <w:t xml:space="preserve">    C．由于带电体具有吸引轻小物体的性质，“大”字以外区域的塑料板吸附木屑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塑料板竖立时，“大”字区域内的木屑由于重力作用而滑落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35182F"/>
    <w:multiLevelType w:val="singleLevel"/>
    <w:tmpl w:val="9C35182F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EDD5F2E7"/>
    <w:multiLevelType w:val="singleLevel"/>
    <w:tmpl w:val="EDD5F2E7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EEC9E695"/>
    <w:multiLevelType w:val="singleLevel"/>
    <w:tmpl w:val="EEC9E695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20E609B2"/>
    <w:multiLevelType w:val="singleLevel"/>
    <w:tmpl w:val="20E609B2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23A4E1AA"/>
    <w:multiLevelType w:val="singleLevel"/>
    <w:tmpl w:val="23A4E1AA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5C55063A"/>
    <w:multiLevelType w:val="singleLevel"/>
    <w:tmpl w:val="5C55063A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64F95BFF"/>
    <w:multiLevelType w:val="singleLevel"/>
    <w:tmpl w:val="64F95BFF"/>
    <w:lvl w:ilvl="0" w:tentative="0">
      <w:start w:val="1"/>
      <w:numFmt w:val="upperLetter"/>
      <w:suff w:val="nothing"/>
      <w:lvlText w:val="%1．"/>
      <w:lvlJc w:val="left"/>
    </w:lvl>
  </w:abstractNum>
  <w:abstractNum w:abstractNumId="7">
    <w:nsid w:val="66393A26"/>
    <w:multiLevelType w:val="singleLevel"/>
    <w:tmpl w:val="66393A26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6A9BFBAF"/>
    <w:multiLevelType w:val="singleLevel"/>
    <w:tmpl w:val="6A9BFBAF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F116E"/>
    <w:rsid w:val="05841916"/>
    <w:rsid w:val="05F8444E"/>
    <w:rsid w:val="08BE7958"/>
    <w:rsid w:val="0A2E6A28"/>
    <w:rsid w:val="0AF71B78"/>
    <w:rsid w:val="0BB40218"/>
    <w:rsid w:val="0F462632"/>
    <w:rsid w:val="1CA3212A"/>
    <w:rsid w:val="1E0D7EF1"/>
    <w:rsid w:val="252D3614"/>
    <w:rsid w:val="28001503"/>
    <w:rsid w:val="2D676A19"/>
    <w:rsid w:val="37126E73"/>
    <w:rsid w:val="3A113CD6"/>
    <w:rsid w:val="3B062992"/>
    <w:rsid w:val="3C1174E8"/>
    <w:rsid w:val="3FFB0DA9"/>
    <w:rsid w:val="45491C15"/>
    <w:rsid w:val="48D05D78"/>
    <w:rsid w:val="4A987427"/>
    <w:rsid w:val="4D6C1A9D"/>
    <w:rsid w:val="4D870087"/>
    <w:rsid w:val="4EF8014B"/>
    <w:rsid w:val="5264506C"/>
    <w:rsid w:val="539C0DD7"/>
    <w:rsid w:val="5A0C1F93"/>
    <w:rsid w:val="5A763148"/>
    <w:rsid w:val="5AB8624E"/>
    <w:rsid w:val="5AF46BD0"/>
    <w:rsid w:val="5B3165FB"/>
    <w:rsid w:val="5C790421"/>
    <w:rsid w:val="5D252BE8"/>
    <w:rsid w:val="5EF82A3A"/>
    <w:rsid w:val="605F680C"/>
    <w:rsid w:val="64C6451B"/>
    <w:rsid w:val="657A5BA1"/>
    <w:rsid w:val="65F17CC5"/>
    <w:rsid w:val="68191CD2"/>
    <w:rsid w:val="68CD5C67"/>
    <w:rsid w:val="6994538C"/>
    <w:rsid w:val="69F17CCC"/>
    <w:rsid w:val="6BF976B7"/>
    <w:rsid w:val="6CF67D68"/>
    <w:rsid w:val="706C1AFB"/>
    <w:rsid w:val="72451FF3"/>
    <w:rsid w:val="72F41B65"/>
    <w:rsid w:val="746E14A6"/>
    <w:rsid w:val="76327314"/>
    <w:rsid w:val="7E4B6151"/>
    <w:rsid w:val="7FEF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2" Type="http://schemas.openxmlformats.org/officeDocument/2006/relationships/fontTable" Target="fontTable.xml"/><Relationship Id="rId71" Type="http://schemas.openxmlformats.org/officeDocument/2006/relationships/numbering" Target="numbering.xml"/><Relationship Id="rId70" Type="http://schemas.openxmlformats.org/officeDocument/2006/relationships/customXml" Target="../customXml/item1.xml"/><Relationship Id="rId7" Type="http://schemas.openxmlformats.org/officeDocument/2006/relationships/image" Target="media/image2.wmf"/><Relationship Id="rId69" Type="http://schemas.openxmlformats.org/officeDocument/2006/relationships/image" Target="media/image40.png"/><Relationship Id="rId68" Type="http://schemas.openxmlformats.org/officeDocument/2006/relationships/image" Target="media/image39.png"/><Relationship Id="rId67" Type="http://schemas.openxmlformats.org/officeDocument/2006/relationships/image" Target="media/image38.png"/><Relationship Id="rId66" Type="http://schemas.openxmlformats.org/officeDocument/2006/relationships/image" Target="media/image37.png"/><Relationship Id="rId65" Type="http://schemas.openxmlformats.org/officeDocument/2006/relationships/image" Target="media/image36.wmf"/><Relationship Id="rId64" Type="http://schemas.openxmlformats.org/officeDocument/2006/relationships/oleObject" Target="embeddings/oleObject26.bin"/><Relationship Id="rId63" Type="http://schemas.openxmlformats.org/officeDocument/2006/relationships/image" Target="media/image35.wmf"/><Relationship Id="rId62" Type="http://schemas.openxmlformats.org/officeDocument/2006/relationships/oleObject" Target="embeddings/oleObject25.bin"/><Relationship Id="rId61" Type="http://schemas.openxmlformats.org/officeDocument/2006/relationships/image" Target="media/image34.png"/><Relationship Id="rId60" Type="http://schemas.openxmlformats.org/officeDocument/2006/relationships/image" Target="media/image33.png"/><Relationship Id="rId6" Type="http://schemas.openxmlformats.org/officeDocument/2006/relationships/oleObject" Target="embeddings/oleObject2.bin"/><Relationship Id="rId59" Type="http://schemas.openxmlformats.org/officeDocument/2006/relationships/image" Target="media/image32.png"/><Relationship Id="rId58" Type="http://schemas.openxmlformats.org/officeDocument/2006/relationships/image" Target="media/image31.png"/><Relationship Id="rId57" Type="http://schemas.openxmlformats.org/officeDocument/2006/relationships/image" Target="media/image30.png"/><Relationship Id="rId56" Type="http://schemas.openxmlformats.org/officeDocument/2006/relationships/image" Target="media/image29.png"/><Relationship Id="rId55" Type="http://schemas.openxmlformats.org/officeDocument/2006/relationships/oleObject" Target="embeddings/oleObject24.bin"/><Relationship Id="rId54" Type="http://schemas.openxmlformats.org/officeDocument/2006/relationships/oleObject" Target="embeddings/oleObject23.bin"/><Relationship Id="rId53" Type="http://schemas.openxmlformats.org/officeDocument/2006/relationships/oleObject" Target="embeddings/oleObject22.bin"/><Relationship Id="rId52" Type="http://schemas.openxmlformats.org/officeDocument/2006/relationships/oleObject" Target="embeddings/oleObject21.bin"/><Relationship Id="rId51" Type="http://schemas.openxmlformats.org/officeDocument/2006/relationships/image" Target="media/image28.wmf"/><Relationship Id="rId50" Type="http://schemas.openxmlformats.org/officeDocument/2006/relationships/oleObject" Target="embeddings/oleObject20.bin"/><Relationship Id="rId5" Type="http://schemas.openxmlformats.org/officeDocument/2006/relationships/image" Target="media/image1.wmf"/><Relationship Id="rId49" Type="http://schemas.openxmlformats.org/officeDocument/2006/relationships/image" Target="media/image27.wmf"/><Relationship Id="rId48" Type="http://schemas.openxmlformats.org/officeDocument/2006/relationships/oleObject" Target="embeddings/oleObject19.bin"/><Relationship Id="rId47" Type="http://schemas.openxmlformats.org/officeDocument/2006/relationships/oleObject" Target="embeddings/oleObject18.bin"/><Relationship Id="rId46" Type="http://schemas.openxmlformats.org/officeDocument/2006/relationships/image" Target="media/image26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5.wmf"/><Relationship Id="rId43" Type="http://schemas.openxmlformats.org/officeDocument/2006/relationships/oleObject" Target="embeddings/oleObject16.bin"/><Relationship Id="rId42" Type="http://schemas.openxmlformats.org/officeDocument/2006/relationships/oleObject" Target="embeddings/oleObject15.bin"/><Relationship Id="rId41" Type="http://schemas.openxmlformats.org/officeDocument/2006/relationships/image" Target="media/image24.png"/><Relationship Id="rId40" Type="http://schemas.openxmlformats.org/officeDocument/2006/relationships/oleObject" Target="embeddings/oleObject14.bin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3.bin"/><Relationship Id="rId38" Type="http://schemas.openxmlformats.org/officeDocument/2006/relationships/oleObject" Target="embeddings/oleObject12.bin"/><Relationship Id="rId37" Type="http://schemas.openxmlformats.org/officeDocument/2006/relationships/image" Target="media/image23.wmf"/><Relationship Id="rId36" Type="http://schemas.openxmlformats.org/officeDocument/2006/relationships/oleObject" Target="embeddings/oleObject11.bin"/><Relationship Id="rId35" Type="http://schemas.openxmlformats.org/officeDocument/2006/relationships/image" Target="media/image22.png"/><Relationship Id="rId34" Type="http://schemas.openxmlformats.org/officeDocument/2006/relationships/oleObject" Target="embeddings/oleObject10.bin"/><Relationship Id="rId33" Type="http://schemas.openxmlformats.org/officeDocument/2006/relationships/image" Target="media/image21.png"/><Relationship Id="rId32" Type="http://schemas.openxmlformats.org/officeDocument/2006/relationships/image" Target="media/image20.png"/><Relationship Id="rId31" Type="http://schemas.openxmlformats.org/officeDocument/2006/relationships/image" Target="media/image19.png"/><Relationship Id="rId30" Type="http://schemas.openxmlformats.org/officeDocument/2006/relationships/image" Target="media/image18.png"/><Relationship Id="rId3" Type="http://schemas.openxmlformats.org/officeDocument/2006/relationships/theme" Target="theme/theme1.xml"/><Relationship Id="rId29" Type="http://schemas.openxmlformats.org/officeDocument/2006/relationships/oleObject" Target="embeddings/oleObject9.bin"/><Relationship Id="rId28" Type="http://schemas.openxmlformats.org/officeDocument/2006/relationships/oleObject" Target="embeddings/oleObject8.bin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oleObject" Target="embeddings/oleObject7.bin"/><Relationship Id="rId22" Type="http://schemas.openxmlformats.org/officeDocument/2006/relationships/oleObject" Target="embeddings/oleObject6.bin"/><Relationship Id="rId21" Type="http://schemas.openxmlformats.org/officeDocument/2006/relationships/image" Target="media/image13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4.bin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oleObject" Target="embeddings/oleObject3.bin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2019-11-23T03:26:00Z</dcterms:created>
  <dc:creator>Administrator</dc:creator>
  <cp:lastModifiedBy>Administrator</cp:lastModifiedBy>
  <dcterms:modified xsi:type="dcterms:W3CDTF">2019-11-27T01:28:58Z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